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15D307" w14:textId="0E9FA8B9" w:rsidR="00291410" w:rsidRDefault="00291410" w:rsidP="00291410">
      <w:pPr>
        <w:rPr>
          <w:b/>
          <w:sz w:val="28"/>
        </w:rPr>
      </w:pPr>
      <w:r>
        <w:rPr>
          <w:b/>
          <w:sz w:val="28"/>
        </w:rPr>
        <w:t>Mestská časť Košice-Sídlisko KVP</w:t>
      </w:r>
    </w:p>
    <w:p w14:paraId="604D649F" w14:textId="77777777" w:rsidR="00291410" w:rsidRDefault="00291410" w:rsidP="00291410"/>
    <w:p w14:paraId="141A00A2" w14:textId="35E59800" w:rsidR="00291410" w:rsidRDefault="00291410" w:rsidP="00291410">
      <w:pPr>
        <w:rPr>
          <w:sz w:val="24"/>
        </w:rPr>
      </w:pPr>
      <w:r>
        <w:rPr>
          <w:sz w:val="24"/>
        </w:rPr>
        <w:t>Na zasadnutie Miestne</w:t>
      </w:r>
      <w:r w:rsidR="00E30E11">
        <w:rPr>
          <w:sz w:val="24"/>
        </w:rPr>
        <w:t xml:space="preserve">ho zastupiteľstva </w:t>
      </w:r>
      <w:r w:rsidR="00DF6061">
        <w:rPr>
          <w:sz w:val="24"/>
        </w:rPr>
        <w:t xml:space="preserve"> </w:t>
      </w:r>
      <w:r w:rsidR="0027126F">
        <w:rPr>
          <w:sz w:val="24"/>
        </w:rPr>
        <w:t xml:space="preserve"> </w:t>
      </w:r>
      <w:r w:rsidR="009440F1">
        <w:rPr>
          <w:sz w:val="24"/>
        </w:rPr>
        <w:t xml:space="preserve"> </w:t>
      </w:r>
      <w:r>
        <w:rPr>
          <w:sz w:val="24"/>
        </w:rPr>
        <w:t xml:space="preserve">  </w:t>
      </w:r>
    </w:p>
    <w:p w14:paraId="4496F1EF" w14:textId="77777777" w:rsidR="00291410" w:rsidRDefault="00291410" w:rsidP="00291410">
      <w:pPr>
        <w:rPr>
          <w:sz w:val="24"/>
        </w:rPr>
      </w:pPr>
      <w:r>
        <w:rPr>
          <w:sz w:val="24"/>
        </w:rPr>
        <w:t>Mestskej časti Košice-Sídlisko KVP</w:t>
      </w:r>
    </w:p>
    <w:p w14:paraId="6DCC48AB" w14:textId="30D2FA12" w:rsidR="00291410" w:rsidRDefault="00291410" w:rsidP="00291410">
      <w:pPr>
        <w:tabs>
          <w:tab w:val="left" w:pos="6804"/>
        </w:tabs>
      </w:pPr>
      <w:r>
        <w:rPr>
          <w:sz w:val="24"/>
        </w:rPr>
        <w:t xml:space="preserve">dňa </w:t>
      </w:r>
      <w:r w:rsidR="00B645BD">
        <w:rPr>
          <w:sz w:val="24"/>
        </w:rPr>
        <w:t>2</w:t>
      </w:r>
      <w:r w:rsidR="00615F36">
        <w:rPr>
          <w:sz w:val="24"/>
        </w:rPr>
        <w:t>6</w:t>
      </w:r>
      <w:r w:rsidR="00BB7EEE">
        <w:rPr>
          <w:sz w:val="24"/>
        </w:rPr>
        <w:t xml:space="preserve">. </w:t>
      </w:r>
      <w:r w:rsidR="00615F36">
        <w:rPr>
          <w:sz w:val="24"/>
        </w:rPr>
        <w:t>júna</w:t>
      </w:r>
      <w:r w:rsidR="00BB7EEE">
        <w:rPr>
          <w:sz w:val="24"/>
        </w:rPr>
        <w:t xml:space="preserve"> 2024</w:t>
      </w:r>
      <w:r>
        <w:t xml:space="preserve"> </w:t>
      </w:r>
    </w:p>
    <w:p w14:paraId="510CC912" w14:textId="77777777" w:rsidR="00566CEC" w:rsidRDefault="00566CEC" w:rsidP="00291410">
      <w:pPr>
        <w:tabs>
          <w:tab w:val="left" w:pos="6804"/>
        </w:tabs>
        <w:rPr>
          <w:b/>
          <w:sz w:val="52"/>
        </w:rPr>
      </w:pPr>
    </w:p>
    <w:p w14:paraId="728AA89A" w14:textId="7620D3BE" w:rsidR="00291410" w:rsidRDefault="00291410" w:rsidP="00291410">
      <w:pPr>
        <w:tabs>
          <w:tab w:val="left" w:pos="6804"/>
        </w:tabs>
        <w:rPr>
          <w:b/>
          <w:sz w:val="36"/>
        </w:rPr>
      </w:pPr>
      <w:r>
        <w:rPr>
          <w:b/>
          <w:sz w:val="52"/>
        </w:rPr>
        <w:t xml:space="preserve">                                                     </w:t>
      </w:r>
      <w:r>
        <w:rPr>
          <w:b/>
          <w:sz w:val="52"/>
        </w:rPr>
        <w:tab/>
      </w:r>
      <w:r w:rsidR="00C86C87" w:rsidRPr="00085509">
        <w:rPr>
          <w:b/>
          <w:sz w:val="52"/>
        </w:rPr>
        <w:t>1</w:t>
      </w:r>
      <w:r w:rsidR="000A44BA">
        <w:rPr>
          <w:b/>
          <w:sz w:val="52"/>
        </w:rPr>
        <w:t>6</w:t>
      </w:r>
      <w:r w:rsidR="00267347">
        <w:rPr>
          <w:b/>
          <w:sz w:val="52"/>
        </w:rPr>
        <w:t>.</w:t>
      </w:r>
    </w:p>
    <w:p w14:paraId="4C731FD2" w14:textId="77777777" w:rsidR="00291410" w:rsidRDefault="00291410" w:rsidP="00291410">
      <w:pPr>
        <w:tabs>
          <w:tab w:val="left" w:pos="6804"/>
        </w:tabs>
      </w:pPr>
    </w:p>
    <w:p w14:paraId="6DB658F5" w14:textId="77777777" w:rsidR="006076BC" w:rsidRDefault="006076BC" w:rsidP="00291410">
      <w:pPr>
        <w:rPr>
          <w:b/>
          <w:sz w:val="28"/>
        </w:rPr>
      </w:pPr>
    </w:p>
    <w:p w14:paraId="2C8C8E62" w14:textId="18BFF4AA" w:rsidR="00291410" w:rsidRDefault="00291410" w:rsidP="00291410">
      <w:pPr>
        <w:rPr>
          <w:b/>
          <w:sz w:val="28"/>
        </w:rPr>
      </w:pPr>
      <w:r>
        <w:rPr>
          <w:b/>
          <w:sz w:val="28"/>
        </w:rPr>
        <w:t>Názov materiálu:</w:t>
      </w:r>
    </w:p>
    <w:p w14:paraId="74C76AFE" w14:textId="5635F14C" w:rsidR="00CD427C" w:rsidRDefault="00615F36" w:rsidP="00CD427C">
      <w:pPr>
        <w:jc w:val="both"/>
        <w:rPr>
          <w:sz w:val="24"/>
          <w:szCs w:val="24"/>
        </w:rPr>
      </w:pPr>
      <w:r w:rsidRPr="00615F36">
        <w:rPr>
          <w:sz w:val="24"/>
          <w:szCs w:val="24"/>
        </w:rPr>
        <w:t>Andromeda – Bytový komplex s </w:t>
      </w:r>
      <w:proofErr w:type="spellStart"/>
      <w:r w:rsidRPr="00615F36">
        <w:rPr>
          <w:sz w:val="24"/>
          <w:szCs w:val="24"/>
        </w:rPr>
        <w:t>polyfunkciou</w:t>
      </w:r>
      <w:proofErr w:type="spellEnd"/>
      <w:r w:rsidRPr="00615F36">
        <w:rPr>
          <w:sz w:val="24"/>
          <w:szCs w:val="24"/>
        </w:rPr>
        <w:t xml:space="preserve"> – 1, 2. Etapa</w:t>
      </w:r>
      <w:r>
        <w:rPr>
          <w:sz w:val="24"/>
          <w:szCs w:val="24"/>
        </w:rPr>
        <w:t xml:space="preserve"> –</w:t>
      </w:r>
      <w:r w:rsidR="00CD427C">
        <w:rPr>
          <w:sz w:val="24"/>
          <w:szCs w:val="24"/>
        </w:rPr>
        <w:t xml:space="preserve"> žiadosť o stanovisko MČ k</w:t>
      </w:r>
      <w:r>
        <w:rPr>
          <w:sz w:val="24"/>
          <w:szCs w:val="24"/>
        </w:rPr>
        <w:t> projektovej dokumentácii k územnému konaniu</w:t>
      </w:r>
      <w:r w:rsidR="00137471">
        <w:rPr>
          <w:sz w:val="24"/>
          <w:szCs w:val="24"/>
        </w:rPr>
        <w:t>.</w:t>
      </w:r>
    </w:p>
    <w:p w14:paraId="216090FB" w14:textId="77777777" w:rsidR="00CD427C" w:rsidRDefault="00CD427C" w:rsidP="00CD427C">
      <w:pPr>
        <w:jc w:val="both"/>
        <w:rPr>
          <w:b/>
          <w:sz w:val="28"/>
        </w:rPr>
      </w:pPr>
    </w:p>
    <w:p w14:paraId="602579D6" w14:textId="77777777" w:rsidR="00137471" w:rsidRDefault="00137471" w:rsidP="00CD427C">
      <w:pPr>
        <w:jc w:val="both"/>
        <w:rPr>
          <w:b/>
          <w:sz w:val="28"/>
        </w:rPr>
      </w:pPr>
    </w:p>
    <w:p w14:paraId="10A6A6A8" w14:textId="1719E325" w:rsidR="00CD427C" w:rsidRDefault="00CD427C" w:rsidP="00CD427C">
      <w:pPr>
        <w:jc w:val="both"/>
        <w:rPr>
          <w:b/>
          <w:sz w:val="28"/>
        </w:rPr>
      </w:pPr>
      <w:r>
        <w:rPr>
          <w:b/>
          <w:sz w:val="28"/>
        </w:rPr>
        <w:t>Návrh na uznesenie:</w:t>
      </w:r>
    </w:p>
    <w:p w14:paraId="64543AB8" w14:textId="4413FCDA" w:rsidR="00CD427C" w:rsidRDefault="00CD427C" w:rsidP="00CD427C">
      <w:pPr>
        <w:suppressAutoHyphens/>
        <w:overflowPunct/>
        <w:autoSpaceDE/>
        <w:adjustRightInd/>
        <w:spacing w:line="228" w:lineRule="auto"/>
        <w:rPr>
          <w:sz w:val="24"/>
          <w:lang w:eastAsia="sk-SK"/>
        </w:rPr>
      </w:pPr>
      <w:r>
        <w:rPr>
          <w:sz w:val="24"/>
          <w:lang w:eastAsia="sk-SK"/>
        </w:rPr>
        <w:t xml:space="preserve">Miestne zastupiteľstvo </w:t>
      </w:r>
      <w:r w:rsidR="00137471">
        <w:rPr>
          <w:sz w:val="24"/>
          <w:lang w:eastAsia="sk-SK"/>
        </w:rPr>
        <w:t>M</w:t>
      </w:r>
      <w:r>
        <w:rPr>
          <w:sz w:val="24"/>
          <w:lang w:eastAsia="sk-SK"/>
        </w:rPr>
        <w:t xml:space="preserve">estskej časti Košice - Sídlisko KVP  </w:t>
      </w:r>
    </w:p>
    <w:p w14:paraId="16E4C531" w14:textId="6CAEEEBA" w:rsidR="00CD427C" w:rsidRPr="00137471" w:rsidRDefault="00CD427C" w:rsidP="00CD427C">
      <w:pPr>
        <w:suppressAutoHyphens/>
        <w:overflowPunct/>
        <w:autoSpaceDE/>
        <w:adjustRightInd/>
        <w:spacing w:line="228" w:lineRule="auto"/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schvaľuje  </w:t>
      </w:r>
      <w:r>
        <w:rPr>
          <w:sz w:val="24"/>
        </w:rPr>
        <w:t xml:space="preserve"> </w:t>
      </w:r>
    </w:p>
    <w:p w14:paraId="616DB5FA" w14:textId="06EE0647" w:rsidR="00CD427C" w:rsidRDefault="00CD427C" w:rsidP="00CD427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stanovisko k </w:t>
      </w:r>
      <w:r w:rsidR="00615F36">
        <w:rPr>
          <w:sz w:val="24"/>
          <w:szCs w:val="24"/>
        </w:rPr>
        <w:t>projektovej dokumentácii k územnému konaniu pre stavbu</w:t>
      </w:r>
      <w:r w:rsidR="00622F3D">
        <w:rPr>
          <w:sz w:val="24"/>
          <w:szCs w:val="24"/>
        </w:rPr>
        <w:t xml:space="preserve"> </w:t>
      </w:r>
      <w:r w:rsidR="00622F3D" w:rsidRPr="00615F36">
        <w:rPr>
          <w:sz w:val="24"/>
          <w:szCs w:val="24"/>
        </w:rPr>
        <w:t>Andromeda – Bytový komplex s </w:t>
      </w:r>
      <w:proofErr w:type="spellStart"/>
      <w:r w:rsidR="00622F3D" w:rsidRPr="00615F36">
        <w:rPr>
          <w:sz w:val="24"/>
          <w:szCs w:val="24"/>
        </w:rPr>
        <w:t>polyfunkciou</w:t>
      </w:r>
      <w:proofErr w:type="spellEnd"/>
      <w:r w:rsidR="00622F3D" w:rsidRPr="00615F36">
        <w:rPr>
          <w:sz w:val="24"/>
          <w:szCs w:val="24"/>
        </w:rPr>
        <w:t xml:space="preserve"> – 1, 2. Etapa</w:t>
      </w:r>
      <w:r w:rsidR="00622F3D">
        <w:rPr>
          <w:sz w:val="24"/>
          <w:szCs w:val="24"/>
        </w:rPr>
        <w:t xml:space="preserve"> </w:t>
      </w:r>
      <w:r>
        <w:rPr>
          <w:sz w:val="24"/>
          <w:szCs w:val="24"/>
        </w:rPr>
        <w:t>v mestskej časti Sídlisko KVP:</w:t>
      </w:r>
      <w:r w:rsidR="00615F36">
        <w:rPr>
          <w:sz w:val="24"/>
          <w:szCs w:val="24"/>
        </w:rPr>
        <w:t xml:space="preserve"> </w:t>
      </w:r>
    </w:p>
    <w:p w14:paraId="48EB151B" w14:textId="77777777" w:rsidR="00CD427C" w:rsidRDefault="00CD427C" w:rsidP="00CD427C">
      <w:pPr>
        <w:jc w:val="both"/>
        <w:rPr>
          <w:sz w:val="24"/>
          <w:szCs w:val="24"/>
        </w:rPr>
      </w:pPr>
    </w:p>
    <w:p w14:paraId="4B1704D4" w14:textId="5059790C" w:rsidR="00615F36" w:rsidRDefault="00615F36" w:rsidP="00F27843">
      <w:pPr>
        <w:suppressAutoHyphens/>
        <w:overflowPunct/>
        <w:autoSpaceDE/>
        <w:adjustRightInd/>
        <w:spacing w:after="120"/>
        <w:jc w:val="both"/>
        <w:rPr>
          <w:sz w:val="24"/>
        </w:rPr>
      </w:pPr>
      <w:r w:rsidRPr="00615F36">
        <w:rPr>
          <w:sz w:val="24"/>
        </w:rPr>
        <w:t>Mestská časť Košice</w:t>
      </w:r>
      <w:r>
        <w:rPr>
          <w:sz w:val="24"/>
        </w:rPr>
        <w:t xml:space="preserve"> – </w:t>
      </w:r>
      <w:r w:rsidRPr="00615F36">
        <w:rPr>
          <w:sz w:val="24"/>
        </w:rPr>
        <w:t>Sídlisko KVP po preštudovaní uvedenej projektovej dokumentácie k stavbe „</w:t>
      </w:r>
      <w:bookmarkStart w:id="0" w:name="_Hlk121407409"/>
      <w:r w:rsidRPr="00615F36">
        <w:rPr>
          <w:sz w:val="24"/>
        </w:rPr>
        <w:t xml:space="preserve">Andromeda – Bytový komplex s </w:t>
      </w:r>
      <w:proofErr w:type="spellStart"/>
      <w:r w:rsidRPr="00615F36">
        <w:rPr>
          <w:sz w:val="24"/>
        </w:rPr>
        <w:t>polyfunkciou</w:t>
      </w:r>
      <w:proofErr w:type="spellEnd"/>
      <w:r w:rsidRPr="00615F36">
        <w:rPr>
          <w:sz w:val="24"/>
        </w:rPr>
        <w:t xml:space="preserve"> – 1, 2. Etapa</w:t>
      </w:r>
      <w:bookmarkEnd w:id="0"/>
      <w:r w:rsidRPr="00615F36">
        <w:rPr>
          <w:sz w:val="24"/>
        </w:rPr>
        <w:t xml:space="preserve"> </w:t>
      </w:r>
      <w:r w:rsidRPr="00615F36">
        <w:rPr>
          <w:b/>
          <w:bCs/>
          <w:spacing w:val="50"/>
          <w:sz w:val="24"/>
        </w:rPr>
        <w:t>súhlasí</w:t>
      </w:r>
      <w:r w:rsidRPr="00615F36">
        <w:rPr>
          <w:sz w:val="24"/>
        </w:rPr>
        <w:t xml:space="preserve"> s vydaním rozhodnutia o umiestnení stavby za dodržania </w:t>
      </w:r>
      <w:r>
        <w:rPr>
          <w:sz w:val="24"/>
        </w:rPr>
        <w:t>dole</w:t>
      </w:r>
      <w:r w:rsidRPr="00615F36">
        <w:rPr>
          <w:sz w:val="24"/>
        </w:rPr>
        <w:t xml:space="preserve"> uvedených podmienok</w:t>
      </w:r>
      <w:r>
        <w:rPr>
          <w:sz w:val="24"/>
        </w:rPr>
        <w:t>:</w:t>
      </w:r>
    </w:p>
    <w:p w14:paraId="5EAC623B" w14:textId="556E5D02" w:rsidR="00615F36" w:rsidRPr="00551CC4" w:rsidRDefault="00615F36" w:rsidP="00551CC4">
      <w:pPr>
        <w:pStyle w:val="Odsekzoznamu"/>
        <w:numPr>
          <w:ilvl w:val="0"/>
          <w:numId w:val="3"/>
        </w:numPr>
        <w:suppressAutoHyphens/>
        <w:overflowPunct/>
        <w:autoSpaceDE/>
        <w:adjustRightInd/>
        <w:spacing w:after="120"/>
        <w:jc w:val="both"/>
        <w:rPr>
          <w:sz w:val="24"/>
        </w:rPr>
      </w:pPr>
      <w:r w:rsidRPr="00551CC4">
        <w:rPr>
          <w:sz w:val="24"/>
        </w:rPr>
        <w:t xml:space="preserve">Vplyvom výstavby bytového komplexu Andromeda dôjde k zrušeniu minimálne 42 parkovacích miest (bez zarátania PM na zastávku MHD), ktoré doposiaľ slúžia obyvateľom okolitej zástavby na ulici Wuppertálska. Z uvedených dôvodov požadujeme vybudovanie nových parkovacích miest ako kompenzáciu za zrušené PM, prípadne exteriérové parkovacie plochy vyčleniť výlučne pre obyvateľov z Wuppertálskej ulice, nie pre obyvateľov a návštevníkov bytového komplexu Andromeda. Za zabratie 42 ks PM sa na stretnutí s investorom dohodlo kompenzovanie 42 PM v rámci sídliska KVP podľa „Zápisu zo stretnutia zástupcov MČ – KVP s Ing. Miroslavom </w:t>
      </w:r>
      <w:proofErr w:type="spellStart"/>
      <w:r w:rsidRPr="00551CC4">
        <w:rPr>
          <w:sz w:val="24"/>
        </w:rPr>
        <w:t>Kacejom</w:t>
      </w:r>
      <w:proofErr w:type="spellEnd"/>
      <w:r w:rsidRPr="00551CC4">
        <w:rPr>
          <w:sz w:val="24"/>
        </w:rPr>
        <w:t>, zo dňa 14.05.2024“</w:t>
      </w:r>
      <w:r w:rsidR="00622F3D">
        <w:rPr>
          <w:sz w:val="24"/>
        </w:rPr>
        <w:t>, ktoré je prílohou</w:t>
      </w:r>
      <w:r w:rsidR="00223982">
        <w:rPr>
          <w:sz w:val="24"/>
        </w:rPr>
        <w:t xml:space="preserve"> č. 1 a 2</w:t>
      </w:r>
      <w:r w:rsidR="00622F3D">
        <w:rPr>
          <w:sz w:val="24"/>
        </w:rPr>
        <w:t xml:space="preserve"> materiálu.</w:t>
      </w:r>
    </w:p>
    <w:p w14:paraId="16415504" w14:textId="77777777" w:rsidR="00615F36" w:rsidRPr="00551CC4" w:rsidRDefault="00615F36" w:rsidP="00551CC4">
      <w:pPr>
        <w:pStyle w:val="Odsekzoznamu"/>
        <w:numPr>
          <w:ilvl w:val="0"/>
          <w:numId w:val="3"/>
        </w:numPr>
        <w:suppressAutoHyphens/>
        <w:overflowPunct/>
        <w:autoSpaceDE/>
        <w:adjustRightInd/>
        <w:spacing w:after="120"/>
        <w:jc w:val="both"/>
        <w:rPr>
          <w:sz w:val="24"/>
        </w:rPr>
      </w:pPr>
      <w:r w:rsidRPr="00551CC4">
        <w:rPr>
          <w:sz w:val="24"/>
        </w:rPr>
        <w:t xml:space="preserve">Návrh </w:t>
      </w:r>
      <w:proofErr w:type="spellStart"/>
      <w:r w:rsidRPr="00551CC4">
        <w:rPr>
          <w:sz w:val="24"/>
        </w:rPr>
        <w:t>cyklochodníka</w:t>
      </w:r>
      <w:proofErr w:type="spellEnd"/>
      <w:r w:rsidRPr="00551CC4">
        <w:rPr>
          <w:sz w:val="24"/>
        </w:rPr>
        <w:t xml:space="preserve"> cez súkromné parcely.</w:t>
      </w:r>
    </w:p>
    <w:p w14:paraId="63673D4A" w14:textId="77777777" w:rsidR="00615F36" w:rsidRPr="00551CC4" w:rsidRDefault="00615F36" w:rsidP="00551CC4">
      <w:pPr>
        <w:pStyle w:val="Odsekzoznamu"/>
        <w:numPr>
          <w:ilvl w:val="0"/>
          <w:numId w:val="3"/>
        </w:numPr>
        <w:suppressAutoHyphens/>
        <w:overflowPunct/>
        <w:autoSpaceDE/>
        <w:adjustRightInd/>
        <w:spacing w:after="120"/>
        <w:jc w:val="both"/>
        <w:rPr>
          <w:sz w:val="24"/>
        </w:rPr>
      </w:pPr>
      <w:r w:rsidRPr="00551CC4">
        <w:rPr>
          <w:sz w:val="24"/>
        </w:rPr>
        <w:t xml:space="preserve">V projektovej dokumentácii nie je stále vyriešené odpadové hospodárstvo, tak ako to bolo požadované v predchádzajúcom stanovisku, t. z. vyprázdňovanie </w:t>
      </w:r>
      <w:proofErr w:type="spellStart"/>
      <w:r w:rsidRPr="00551CC4">
        <w:rPr>
          <w:sz w:val="24"/>
        </w:rPr>
        <w:t>polopodzemných</w:t>
      </w:r>
      <w:proofErr w:type="spellEnd"/>
      <w:r w:rsidRPr="00551CC4">
        <w:rPr>
          <w:sz w:val="24"/>
        </w:rPr>
        <w:t xml:space="preserve"> kontajnerov, kde nie je umožnený príjazd vozidla ku nádobe a bezpečná manipuláciu s vynášaným odpadom (okolo </w:t>
      </w:r>
      <w:proofErr w:type="spellStart"/>
      <w:r w:rsidRPr="00551CC4">
        <w:rPr>
          <w:sz w:val="24"/>
        </w:rPr>
        <w:t>polopodzemných</w:t>
      </w:r>
      <w:proofErr w:type="spellEnd"/>
      <w:r w:rsidRPr="00551CC4">
        <w:rPr>
          <w:sz w:val="24"/>
        </w:rPr>
        <w:t xml:space="preserve"> kontajnerov sú umiestnené parkovacie miesta). Došlo k úprave polohy dvoch stojísk </w:t>
      </w:r>
      <w:proofErr w:type="spellStart"/>
      <w:r w:rsidRPr="00551CC4">
        <w:rPr>
          <w:sz w:val="24"/>
        </w:rPr>
        <w:t>polopodzmených</w:t>
      </w:r>
      <w:proofErr w:type="spellEnd"/>
      <w:r w:rsidRPr="00551CC4">
        <w:rPr>
          <w:sz w:val="24"/>
        </w:rPr>
        <w:t xml:space="preserve"> </w:t>
      </w:r>
      <w:proofErr w:type="spellStart"/>
      <w:r w:rsidRPr="00551CC4">
        <w:rPr>
          <w:sz w:val="24"/>
        </w:rPr>
        <w:t>kontajnerovísk</w:t>
      </w:r>
      <w:proofErr w:type="spellEnd"/>
      <w:r w:rsidRPr="00551CC4">
        <w:rPr>
          <w:sz w:val="24"/>
        </w:rPr>
        <w:t xml:space="preserve"> pri „Vjazde B C“ a pri „Vjazde D E“. Stále však pri objekte „SO E 02.03“ príjazd ku </w:t>
      </w:r>
      <w:proofErr w:type="spellStart"/>
      <w:r w:rsidRPr="00551CC4">
        <w:rPr>
          <w:sz w:val="24"/>
        </w:rPr>
        <w:t>kontajnerovisku</w:t>
      </w:r>
      <w:proofErr w:type="spellEnd"/>
      <w:r w:rsidRPr="00551CC4">
        <w:rPr>
          <w:sz w:val="24"/>
        </w:rPr>
        <w:t xml:space="preserve"> nie je doriešený. </w:t>
      </w:r>
    </w:p>
    <w:p w14:paraId="0AA71AA0" w14:textId="77777777" w:rsidR="00615F36" w:rsidRPr="00551CC4" w:rsidRDefault="00615F36" w:rsidP="00551CC4">
      <w:pPr>
        <w:pStyle w:val="Odsekzoznamu"/>
        <w:numPr>
          <w:ilvl w:val="0"/>
          <w:numId w:val="3"/>
        </w:numPr>
        <w:suppressAutoHyphens/>
        <w:overflowPunct/>
        <w:autoSpaceDE/>
        <w:adjustRightInd/>
        <w:spacing w:after="120"/>
        <w:jc w:val="both"/>
        <w:rPr>
          <w:sz w:val="24"/>
        </w:rPr>
      </w:pPr>
      <w:r w:rsidRPr="00551CC4">
        <w:rPr>
          <w:sz w:val="24"/>
        </w:rPr>
        <w:t>V projekte nie je doriešené zásobovanie polyfunkčných jednotiek, pričom vzniká predpoklad blokovania existujúcich parkovacích miest nákladnými autami a dodávkami zásobovania.</w:t>
      </w:r>
    </w:p>
    <w:p w14:paraId="47B51E54" w14:textId="77777777" w:rsidR="00615F36" w:rsidRPr="00551CC4" w:rsidRDefault="00615F36" w:rsidP="00551CC4">
      <w:pPr>
        <w:pStyle w:val="Odsekzoznamu"/>
        <w:numPr>
          <w:ilvl w:val="0"/>
          <w:numId w:val="3"/>
        </w:numPr>
        <w:suppressAutoHyphens/>
        <w:overflowPunct/>
        <w:autoSpaceDE/>
        <w:adjustRightInd/>
        <w:spacing w:after="120"/>
        <w:jc w:val="both"/>
        <w:rPr>
          <w:sz w:val="24"/>
        </w:rPr>
      </w:pPr>
      <w:r w:rsidRPr="00551CC4">
        <w:rPr>
          <w:sz w:val="24"/>
        </w:rPr>
        <w:t>Vo výkresovej dokumentácii chýba v bloku „A“, v bloku „B“, v bloku „C“, v bloku „D“ a „E“ na 1.NP zatriedenie bytových jednotiek.</w:t>
      </w:r>
    </w:p>
    <w:p w14:paraId="0A594AD2" w14:textId="77777777" w:rsidR="00615F36" w:rsidRPr="00551CC4" w:rsidRDefault="00615F36" w:rsidP="00551CC4">
      <w:pPr>
        <w:pStyle w:val="Odsekzoznamu"/>
        <w:numPr>
          <w:ilvl w:val="0"/>
          <w:numId w:val="3"/>
        </w:numPr>
        <w:suppressAutoHyphens/>
        <w:overflowPunct/>
        <w:autoSpaceDE/>
        <w:adjustRightInd/>
        <w:spacing w:after="120"/>
        <w:jc w:val="both"/>
        <w:rPr>
          <w:sz w:val="24"/>
        </w:rPr>
      </w:pPr>
      <w:r w:rsidRPr="00551CC4">
        <w:rPr>
          <w:sz w:val="24"/>
        </w:rPr>
        <w:t xml:space="preserve">Ako veľmi </w:t>
      </w:r>
      <w:proofErr w:type="spellStart"/>
      <w:r w:rsidRPr="00551CC4">
        <w:rPr>
          <w:sz w:val="24"/>
        </w:rPr>
        <w:t>diskomfortné</w:t>
      </w:r>
      <w:proofErr w:type="spellEnd"/>
      <w:r w:rsidRPr="00551CC4">
        <w:rPr>
          <w:sz w:val="24"/>
        </w:rPr>
        <w:t xml:space="preserve"> bývanie vnímame situovanie bytových jednotiek v 1.PP z hľadiska hlučnosti, výfukových plynov z áut z podzemnej garáže a taktiež bytové jednotky situované na 1.NP nad vjazdom do podzemnej garáže – hlučnosť z otvárania brány. Bytové jednotky na </w:t>
      </w:r>
      <w:r w:rsidRPr="00551CC4">
        <w:rPr>
          <w:sz w:val="24"/>
        </w:rPr>
        <w:lastRenderedPageBreak/>
        <w:t xml:space="preserve">1.NP vedľa polyfunkčných jednotiek odporúčame nahradiť </w:t>
      </w:r>
      <w:proofErr w:type="spellStart"/>
      <w:r w:rsidRPr="00551CC4">
        <w:rPr>
          <w:sz w:val="24"/>
        </w:rPr>
        <w:t>polyfunkciou</w:t>
      </w:r>
      <w:proofErr w:type="spellEnd"/>
      <w:r w:rsidRPr="00551CC4">
        <w:rPr>
          <w:sz w:val="24"/>
        </w:rPr>
        <w:t xml:space="preserve">, ďalšie </w:t>
      </w:r>
      <w:proofErr w:type="spellStart"/>
      <w:r w:rsidRPr="00551CC4">
        <w:rPr>
          <w:sz w:val="24"/>
        </w:rPr>
        <w:t>diskomfortné</w:t>
      </w:r>
      <w:proofErr w:type="spellEnd"/>
      <w:r w:rsidRPr="00551CC4">
        <w:rPr>
          <w:sz w:val="24"/>
        </w:rPr>
        <w:t xml:space="preserve"> bývanie pre budúcich obyvateľov bytových jednotiek.</w:t>
      </w:r>
    </w:p>
    <w:p w14:paraId="1E9806A6" w14:textId="77777777" w:rsidR="00615F36" w:rsidRPr="00551CC4" w:rsidRDefault="00615F36" w:rsidP="00551CC4">
      <w:pPr>
        <w:pStyle w:val="Odsekzoznamu"/>
        <w:numPr>
          <w:ilvl w:val="0"/>
          <w:numId w:val="3"/>
        </w:numPr>
        <w:suppressAutoHyphens/>
        <w:overflowPunct/>
        <w:autoSpaceDE/>
        <w:adjustRightInd/>
        <w:spacing w:after="120"/>
        <w:jc w:val="both"/>
        <w:rPr>
          <w:sz w:val="24"/>
        </w:rPr>
      </w:pPr>
      <w:r w:rsidRPr="00551CC4">
        <w:rPr>
          <w:sz w:val="24"/>
        </w:rPr>
        <w:t>Objekt SO B 02.03 pôdorys 1.NP v bytovej jednotke nad vjazdom B do podzemnej garáže  v obytnej miestnosti chýba okenný otvor.</w:t>
      </w:r>
    </w:p>
    <w:p w14:paraId="4943D629" w14:textId="77777777" w:rsidR="00615F36" w:rsidRPr="00551CC4" w:rsidRDefault="00615F36" w:rsidP="00551CC4">
      <w:pPr>
        <w:pStyle w:val="Odsekzoznamu"/>
        <w:numPr>
          <w:ilvl w:val="0"/>
          <w:numId w:val="3"/>
        </w:numPr>
        <w:suppressAutoHyphens/>
        <w:overflowPunct/>
        <w:autoSpaceDE/>
        <w:adjustRightInd/>
        <w:spacing w:after="120"/>
        <w:jc w:val="both"/>
        <w:rPr>
          <w:sz w:val="24"/>
        </w:rPr>
      </w:pPr>
      <w:r w:rsidRPr="00551CC4">
        <w:rPr>
          <w:sz w:val="24"/>
        </w:rPr>
        <w:t xml:space="preserve">V rámci realizácie prípojok inžinierskych sietí požadujeme v prípadoch jej križovania s parkovacími plochami a miestnymi cestami v čo najväčšej miere využitie </w:t>
      </w:r>
      <w:proofErr w:type="spellStart"/>
      <w:r w:rsidRPr="00551CC4">
        <w:rPr>
          <w:sz w:val="24"/>
        </w:rPr>
        <w:t>bezvýkopovej</w:t>
      </w:r>
      <w:proofErr w:type="spellEnd"/>
      <w:r w:rsidRPr="00551CC4">
        <w:rPr>
          <w:sz w:val="24"/>
        </w:rPr>
        <w:t xml:space="preserve"> formy. V prípadoch nutného zásahu do telesa ciest či parkovacích plôch požadujeme pre ďalší stupeň stavebného konania zahrnúť do projektovej dokumentácie taktiež spôsob spätnej úpravy rozkopaných úsekov ciest a parkovísk v zmysle TP MD SR 079 Navrhovanie a realizácia dodatočných jazdných pruhov, napojenia vozoviek a priečnych rozkopávok cestných komunikácií. Hĺbka a poloha potrubí musí byť navrhnutá a zrealizovaná v súlade s STN 73 6005 Priestorová úprava vedení technického vybavenia. Náklady na spätnú úpravu miestnych ciest, parkovacích plôch a chodníkov musia byť zahrnuté v rozpočte stavby.</w:t>
      </w:r>
    </w:p>
    <w:p w14:paraId="4A7BC427" w14:textId="77777777" w:rsidR="00615F36" w:rsidRPr="00551CC4" w:rsidRDefault="00615F36" w:rsidP="00551CC4">
      <w:pPr>
        <w:pStyle w:val="Odsekzoznamu"/>
        <w:numPr>
          <w:ilvl w:val="0"/>
          <w:numId w:val="3"/>
        </w:numPr>
        <w:suppressAutoHyphens/>
        <w:overflowPunct/>
        <w:autoSpaceDE/>
        <w:adjustRightInd/>
        <w:spacing w:after="120"/>
        <w:jc w:val="both"/>
        <w:rPr>
          <w:sz w:val="24"/>
        </w:rPr>
      </w:pPr>
      <w:r w:rsidRPr="00551CC4">
        <w:rPr>
          <w:sz w:val="24"/>
        </w:rPr>
        <w:t>Požadujeme predloženie súhrnného návrhu umiestnenia nových parkovacích miest ako kompenzácie za súčasné parkovacie miesta, ktoré budú zrušené realizáciou jednotlivých dopravných a iných napojení navrhovaného objektu, ako aj realizáciou SO 06 Úprava križovatky Wuppertálska – Moskovská. Náklady na realizáciu týchto kompenzačných parkovacích miest ako aj na realizáciu SO 06 požadujeme zahrnúť do rozpočtu stavby.</w:t>
      </w:r>
    </w:p>
    <w:p w14:paraId="0920DD2B" w14:textId="77777777" w:rsidR="00615F36" w:rsidRPr="00551CC4" w:rsidRDefault="00615F36" w:rsidP="00551CC4">
      <w:pPr>
        <w:pStyle w:val="Odsekzoznamu"/>
        <w:numPr>
          <w:ilvl w:val="0"/>
          <w:numId w:val="3"/>
        </w:numPr>
        <w:suppressAutoHyphens/>
        <w:overflowPunct/>
        <w:autoSpaceDE/>
        <w:adjustRightInd/>
        <w:spacing w:after="120"/>
        <w:jc w:val="both"/>
        <w:rPr>
          <w:sz w:val="24"/>
        </w:rPr>
      </w:pPr>
      <w:r w:rsidRPr="00551CC4">
        <w:rPr>
          <w:sz w:val="24"/>
        </w:rPr>
        <w:t>Po ukončení a kolaudácii stavby bude časť miestnej cesty Wuppertálska, stavebne upravená v súvislosti s jej navrhovaným rozšírením v mieste križovatky s napojením na ul. Moskovská trieda, ako aj kompenzačné parkovacie miesta, protokolárne bezodplatne odovzdané Mestskej časti Košice – Sídlisko KVP.</w:t>
      </w:r>
    </w:p>
    <w:p w14:paraId="65C7A4F6" w14:textId="77777777" w:rsidR="00F27843" w:rsidRDefault="00F27843" w:rsidP="00940536">
      <w:pPr>
        <w:jc w:val="both"/>
        <w:rPr>
          <w:b/>
          <w:sz w:val="28"/>
        </w:rPr>
      </w:pPr>
    </w:p>
    <w:p w14:paraId="65625303" w14:textId="77777777" w:rsidR="00F90AE1" w:rsidRDefault="00F90AE1" w:rsidP="00940536">
      <w:pPr>
        <w:jc w:val="both"/>
        <w:rPr>
          <w:b/>
          <w:sz w:val="28"/>
        </w:rPr>
      </w:pPr>
    </w:p>
    <w:p w14:paraId="0BBC89CF" w14:textId="77777777" w:rsidR="008D46B6" w:rsidRDefault="008D46B6" w:rsidP="00940536">
      <w:pPr>
        <w:jc w:val="both"/>
        <w:rPr>
          <w:b/>
          <w:sz w:val="28"/>
        </w:rPr>
      </w:pPr>
    </w:p>
    <w:p w14:paraId="14743F52" w14:textId="77777777" w:rsidR="008D46B6" w:rsidRDefault="008D46B6" w:rsidP="00940536">
      <w:pPr>
        <w:jc w:val="both"/>
        <w:rPr>
          <w:b/>
          <w:sz w:val="28"/>
        </w:rPr>
      </w:pPr>
    </w:p>
    <w:p w14:paraId="046C1249" w14:textId="77777777" w:rsidR="0009271A" w:rsidRDefault="0009271A" w:rsidP="0009271A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Stanoviská  komisií: </w:t>
      </w:r>
    </w:p>
    <w:p w14:paraId="41062F58" w14:textId="77777777" w:rsidR="0009271A" w:rsidRDefault="0009271A" w:rsidP="0009271A">
      <w:pPr>
        <w:rPr>
          <w:sz w:val="24"/>
          <w:szCs w:val="24"/>
        </w:rPr>
      </w:pPr>
      <w:r>
        <w:rPr>
          <w:sz w:val="24"/>
          <w:szCs w:val="24"/>
        </w:rPr>
        <w:t xml:space="preserve">Stanoviská komisií budú prednesené ústne na zasadnutí </w:t>
      </w:r>
      <w:proofErr w:type="spellStart"/>
      <w:r>
        <w:rPr>
          <w:sz w:val="24"/>
          <w:szCs w:val="24"/>
        </w:rPr>
        <w:t>MieZ</w:t>
      </w:r>
      <w:proofErr w:type="spellEnd"/>
      <w:r>
        <w:rPr>
          <w:sz w:val="24"/>
          <w:szCs w:val="24"/>
        </w:rPr>
        <w:t>.</w:t>
      </w:r>
    </w:p>
    <w:p w14:paraId="25531EFC" w14:textId="77777777" w:rsidR="0009271A" w:rsidRDefault="0009271A" w:rsidP="0009271A">
      <w:pPr>
        <w:rPr>
          <w:sz w:val="22"/>
        </w:rPr>
      </w:pPr>
    </w:p>
    <w:p w14:paraId="1ED4B334" w14:textId="77777777" w:rsidR="00C57536" w:rsidRDefault="00C57536" w:rsidP="00FC2B7F">
      <w:pPr>
        <w:tabs>
          <w:tab w:val="left" w:pos="-1080"/>
        </w:tabs>
        <w:jc w:val="both"/>
        <w:rPr>
          <w:b/>
          <w:sz w:val="24"/>
        </w:rPr>
      </w:pPr>
    </w:p>
    <w:p w14:paraId="54D9C1B8" w14:textId="77777777" w:rsidR="008D46B6" w:rsidRDefault="008D46B6" w:rsidP="00FC2B7F">
      <w:pPr>
        <w:tabs>
          <w:tab w:val="left" w:pos="-1080"/>
        </w:tabs>
        <w:jc w:val="both"/>
        <w:rPr>
          <w:b/>
          <w:sz w:val="24"/>
        </w:rPr>
      </w:pPr>
    </w:p>
    <w:p w14:paraId="091DB53A" w14:textId="77777777" w:rsidR="006E0718" w:rsidRDefault="006E0718" w:rsidP="00DD7ADB">
      <w:pPr>
        <w:tabs>
          <w:tab w:val="left" w:pos="-1080"/>
        </w:tabs>
        <w:jc w:val="both"/>
        <w:rPr>
          <w:b/>
          <w:sz w:val="24"/>
        </w:rPr>
      </w:pPr>
    </w:p>
    <w:p w14:paraId="0A1732AC" w14:textId="36FFB80B" w:rsidR="008D46B6" w:rsidRDefault="00291410" w:rsidP="008D46B6">
      <w:pPr>
        <w:tabs>
          <w:tab w:val="left" w:pos="-1080"/>
        </w:tabs>
        <w:ind w:left="16"/>
        <w:jc w:val="both"/>
        <w:rPr>
          <w:b/>
          <w:sz w:val="24"/>
        </w:rPr>
      </w:pPr>
      <w:r>
        <w:rPr>
          <w:b/>
          <w:sz w:val="24"/>
        </w:rPr>
        <w:t>Spracoval</w:t>
      </w:r>
      <w:r w:rsidR="00940536">
        <w:rPr>
          <w:b/>
          <w:sz w:val="24"/>
        </w:rPr>
        <w:t>i</w:t>
      </w:r>
      <w:r w:rsidR="00E348A4">
        <w:rPr>
          <w:b/>
          <w:sz w:val="24"/>
        </w:rPr>
        <w:t>:</w:t>
      </w:r>
    </w:p>
    <w:p w14:paraId="6A97B16B" w14:textId="7DBFF7A1" w:rsidR="00E348A4" w:rsidRDefault="00E348A4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>Ing. Jarmila Balážová, PhD.,</w:t>
      </w:r>
    </w:p>
    <w:p w14:paraId="6E98F4B7" w14:textId="44DA3F5D" w:rsidR="00AE49D5" w:rsidRDefault="00AE49D5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>Ing. Juraj Hankovský,</w:t>
      </w:r>
    </w:p>
    <w:p w14:paraId="7F8A81FD" w14:textId="69A6F38C" w:rsidR="00AE49D5" w:rsidRDefault="00AE49D5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Ing. Michaela </w:t>
      </w:r>
      <w:proofErr w:type="spellStart"/>
      <w:r>
        <w:rPr>
          <w:sz w:val="24"/>
          <w:szCs w:val="24"/>
        </w:rPr>
        <w:t>Bavoľárová</w:t>
      </w:r>
      <w:proofErr w:type="spellEnd"/>
      <w:r>
        <w:rPr>
          <w:sz w:val="24"/>
          <w:szCs w:val="24"/>
        </w:rPr>
        <w:t>,</w:t>
      </w:r>
    </w:p>
    <w:p w14:paraId="3B2B0DDF" w14:textId="488BD09A" w:rsidR="00E348A4" w:rsidRDefault="00E348A4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>Mgr. Rastislav Roško,</w:t>
      </w:r>
    </w:p>
    <w:p w14:paraId="3508286A" w14:textId="6BAECF19" w:rsidR="00291410" w:rsidRPr="00F30DAF" w:rsidRDefault="00E348A4" w:rsidP="00A70AB3">
      <w:pPr>
        <w:tabs>
          <w:tab w:val="left" w:pos="-1080"/>
        </w:tabs>
        <w:ind w:left="1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oddelenie výstavby a majetku </w:t>
      </w:r>
      <w:r w:rsidR="00A33738">
        <w:rPr>
          <w:sz w:val="24"/>
          <w:szCs w:val="24"/>
        </w:rPr>
        <w:t xml:space="preserve"> </w:t>
      </w:r>
      <w:r w:rsidR="00A70AB3" w:rsidRPr="00F30DAF">
        <w:rPr>
          <w:sz w:val="24"/>
          <w:szCs w:val="24"/>
        </w:rPr>
        <w:t xml:space="preserve"> </w:t>
      </w:r>
      <w:r w:rsidR="00291410" w:rsidRPr="00F30DAF">
        <w:rPr>
          <w:sz w:val="24"/>
          <w:szCs w:val="24"/>
        </w:rPr>
        <w:t xml:space="preserve">  </w:t>
      </w:r>
    </w:p>
    <w:p w14:paraId="15032794" w14:textId="77777777" w:rsidR="004122D0" w:rsidRPr="00F30DAF" w:rsidRDefault="004122D0" w:rsidP="00291410">
      <w:pPr>
        <w:rPr>
          <w:b/>
          <w:sz w:val="22"/>
          <w:szCs w:val="22"/>
        </w:rPr>
      </w:pPr>
    </w:p>
    <w:p w14:paraId="35120DAA" w14:textId="77777777" w:rsidR="004122D0" w:rsidRDefault="004122D0" w:rsidP="00291410">
      <w:pPr>
        <w:rPr>
          <w:b/>
          <w:sz w:val="24"/>
        </w:rPr>
      </w:pPr>
    </w:p>
    <w:p w14:paraId="384EF40D" w14:textId="77777777" w:rsidR="00A714C6" w:rsidRDefault="00A714C6" w:rsidP="00291410">
      <w:pPr>
        <w:rPr>
          <w:b/>
          <w:sz w:val="24"/>
        </w:rPr>
      </w:pPr>
    </w:p>
    <w:p w14:paraId="0C3F2428" w14:textId="77777777" w:rsidR="00F90AE1" w:rsidRDefault="00F90AE1" w:rsidP="00291410">
      <w:pPr>
        <w:rPr>
          <w:b/>
          <w:sz w:val="24"/>
        </w:rPr>
      </w:pPr>
    </w:p>
    <w:p w14:paraId="2FC9C9A0" w14:textId="77777777" w:rsidR="00291410" w:rsidRDefault="00291410" w:rsidP="00291410">
      <w:pPr>
        <w:rPr>
          <w:b/>
          <w:sz w:val="24"/>
        </w:rPr>
      </w:pPr>
      <w:r>
        <w:rPr>
          <w:b/>
          <w:sz w:val="24"/>
        </w:rPr>
        <w:t>Predkladá:                                                                                     Podpis predkladateľa</w:t>
      </w:r>
    </w:p>
    <w:p w14:paraId="5ED936F2" w14:textId="77777777" w:rsidR="003A02E1" w:rsidRDefault="00682F93" w:rsidP="00F332BB">
      <w:pPr>
        <w:rPr>
          <w:sz w:val="24"/>
        </w:rPr>
      </w:pPr>
      <w:r>
        <w:rPr>
          <w:sz w:val="24"/>
        </w:rPr>
        <w:t xml:space="preserve">Mgr. Ladislav Lörinc, </w:t>
      </w:r>
      <w:r w:rsidR="003A02E1">
        <w:rPr>
          <w:sz w:val="24"/>
        </w:rPr>
        <w:t xml:space="preserve">v. r. </w:t>
      </w:r>
    </w:p>
    <w:p w14:paraId="6B48DD3C" w14:textId="3A33588F" w:rsidR="00672AB0" w:rsidRPr="00291410" w:rsidRDefault="00682F93" w:rsidP="00F332BB">
      <w:pPr>
        <w:rPr>
          <w:sz w:val="24"/>
        </w:rPr>
      </w:pPr>
      <w:r>
        <w:rPr>
          <w:sz w:val="24"/>
        </w:rPr>
        <w:t xml:space="preserve">starosta </w:t>
      </w:r>
      <w:r w:rsidR="00291410">
        <w:rPr>
          <w:sz w:val="24"/>
        </w:rPr>
        <w:t xml:space="preserve">              </w:t>
      </w:r>
    </w:p>
    <w:sectPr w:rsidR="00672AB0" w:rsidRPr="00291410" w:rsidSect="008E6A99">
      <w:pgSz w:w="11906" w:h="16838" w:code="9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287313"/>
    <w:multiLevelType w:val="hybridMultilevel"/>
    <w:tmpl w:val="715E9F02"/>
    <w:lvl w:ilvl="0" w:tplc="2806FB04">
      <w:start w:val="1"/>
      <w:numFmt w:val="bullet"/>
      <w:lvlText w:val="-"/>
      <w:lvlJc w:val="left"/>
      <w:pPr>
        <w:ind w:left="567" w:hanging="227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E8C5B5F"/>
    <w:multiLevelType w:val="hybridMultilevel"/>
    <w:tmpl w:val="6A5005E6"/>
    <w:lvl w:ilvl="0" w:tplc="6CC081A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E54178"/>
    <w:multiLevelType w:val="hybridMultilevel"/>
    <w:tmpl w:val="AED80454"/>
    <w:lvl w:ilvl="0" w:tplc="1366A572">
      <w:start w:val="24"/>
      <w:numFmt w:val="bullet"/>
      <w:lvlText w:val="-"/>
      <w:lvlJc w:val="left"/>
      <w:pPr>
        <w:ind w:left="37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36" w:hanging="360"/>
      </w:pPr>
      <w:rPr>
        <w:rFonts w:ascii="Wingdings" w:hAnsi="Wingdings" w:hint="default"/>
      </w:rPr>
    </w:lvl>
  </w:abstractNum>
  <w:num w:numId="1" w16cid:durableId="1411386004">
    <w:abstractNumId w:val="2"/>
  </w:num>
  <w:num w:numId="2" w16cid:durableId="2094160193">
    <w:abstractNumId w:val="0"/>
  </w:num>
  <w:num w:numId="3" w16cid:durableId="1006878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BF0"/>
    <w:rsid w:val="00013604"/>
    <w:rsid w:val="000326CD"/>
    <w:rsid w:val="00077B5A"/>
    <w:rsid w:val="00085509"/>
    <w:rsid w:val="0009271A"/>
    <w:rsid w:val="000A22CE"/>
    <w:rsid w:val="000A39F0"/>
    <w:rsid w:val="000A44BA"/>
    <w:rsid w:val="000D4B63"/>
    <w:rsid w:val="000F0B36"/>
    <w:rsid w:val="000F2FBA"/>
    <w:rsid w:val="000F4A1A"/>
    <w:rsid w:val="00137471"/>
    <w:rsid w:val="00182916"/>
    <w:rsid w:val="001C1112"/>
    <w:rsid w:val="001C7C1C"/>
    <w:rsid w:val="001D418A"/>
    <w:rsid w:val="001F5AAB"/>
    <w:rsid w:val="002162A6"/>
    <w:rsid w:val="00220539"/>
    <w:rsid w:val="00223982"/>
    <w:rsid w:val="002544C5"/>
    <w:rsid w:val="00267347"/>
    <w:rsid w:val="0027126F"/>
    <w:rsid w:val="00291410"/>
    <w:rsid w:val="002B5C27"/>
    <w:rsid w:val="002F4B26"/>
    <w:rsid w:val="00302A95"/>
    <w:rsid w:val="003A02E1"/>
    <w:rsid w:val="003A4149"/>
    <w:rsid w:val="003E175E"/>
    <w:rsid w:val="003E4BF0"/>
    <w:rsid w:val="00402187"/>
    <w:rsid w:val="00410272"/>
    <w:rsid w:val="004122D0"/>
    <w:rsid w:val="00420B6D"/>
    <w:rsid w:val="004464C0"/>
    <w:rsid w:val="00456134"/>
    <w:rsid w:val="004576F0"/>
    <w:rsid w:val="004645A5"/>
    <w:rsid w:val="004652EF"/>
    <w:rsid w:val="0047271F"/>
    <w:rsid w:val="004D1AEE"/>
    <w:rsid w:val="004F5F42"/>
    <w:rsid w:val="005075D0"/>
    <w:rsid w:val="00551CC4"/>
    <w:rsid w:val="0055279A"/>
    <w:rsid w:val="00566CEC"/>
    <w:rsid w:val="005729D5"/>
    <w:rsid w:val="00577799"/>
    <w:rsid w:val="005824EA"/>
    <w:rsid w:val="00586FE9"/>
    <w:rsid w:val="005A020B"/>
    <w:rsid w:val="005A0E39"/>
    <w:rsid w:val="005A0FC7"/>
    <w:rsid w:val="005A312F"/>
    <w:rsid w:val="005B6312"/>
    <w:rsid w:val="005D1D3B"/>
    <w:rsid w:val="005F1230"/>
    <w:rsid w:val="00601278"/>
    <w:rsid w:val="006076BC"/>
    <w:rsid w:val="00615B99"/>
    <w:rsid w:val="00615F36"/>
    <w:rsid w:val="00622F3D"/>
    <w:rsid w:val="00632084"/>
    <w:rsid w:val="0065245A"/>
    <w:rsid w:val="00672AB0"/>
    <w:rsid w:val="0067361E"/>
    <w:rsid w:val="00682F93"/>
    <w:rsid w:val="006B02AC"/>
    <w:rsid w:val="006B48C0"/>
    <w:rsid w:val="006C01A8"/>
    <w:rsid w:val="006C239F"/>
    <w:rsid w:val="006C4332"/>
    <w:rsid w:val="006E0718"/>
    <w:rsid w:val="006E253D"/>
    <w:rsid w:val="006F13CA"/>
    <w:rsid w:val="006F2550"/>
    <w:rsid w:val="007103CA"/>
    <w:rsid w:val="0071469C"/>
    <w:rsid w:val="00723F73"/>
    <w:rsid w:val="00784F50"/>
    <w:rsid w:val="007929F5"/>
    <w:rsid w:val="007B2A95"/>
    <w:rsid w:val="007C0DD2"/>
    <w:rsid w:val="007C7705"/>
    <w:rsid w:val="008030F9"/>
    <w:rsid w:val="00831027"/>
    <w:rsid w:val="008572D2"/>
    <w:rsid w:val="00891B1E"/>
    <w:rsid w:val="008921C1"/>
    <w:rsid w:val="00892540"/>
    <w:rsid w:val="008A661A"/>
    <w:rsid w:val="008A7ACD"/>
    <w:rsid w:val="008D46B6"/>
    <w:rsid w:val="008E6A99"/>
    <w:rsid w:val="00913B6C"/>
    <w:rsid w:val="00924058"/>
    <w:rsid w:val="00934C89"/>
    <w:rsid w:val="00940536"/>
    <w:rsid w:val="009440F1"/>
    <w:rsid w:val="00963FD5"/>
    <w:rsid w:val="0099409A"/>
    <w:rsid w:val="00995D2D"/>
    <w:rsid w:val="009A0C84"/>
    <w:rsid w:val="009E5F10"/>
    <w:rsid w:val="00A116EC"/>
    <w:rsid w:val="00A33738"/>
    <w:rsid w:val="00A40118"/>
    <w:rsid w:val="00A62670"/>
    <w:rsid w:val="00A70AB3"/>
    <w:rsid w:val="00A714C6"/>
    <w:rsid w:val="00A75FBB"/>
    <w:rsid w:val="00A823AE"/>
    <w:rsid w:val="00A8765E"/>
    <w:rsid w:val="00AA6624"/>
    <w:rsid w:val="00AE22B7"/>
    <w:rsid w:val="00AE49D5"/>
    <w:rsid w:val="00AF1A0C"/>
    <w:rsid w:val="00B2083B"/>
    <w:rsid w:val="00B56331"/>
    <w:rsid w:val="00B6219A"/>
    <w:rsid w:val="00B645BD"/>
    <w:rsid w:val="00B938E9"/>
    <w:rsid w:val="00B9733F"/>
    <w:rsid w:val="00BB7EEE"/>
    <w:rsid w:val="00C065EF"/>
    <w:rsid w:val="00C11901"/>
    <w:rsid w:val="00C15D51"/>
    <w:rsid w:val="00C21C71"/>
    <w:rsid w:val="00C31B76"/>
    <w:rsid w:val="00C540C0"/>
    <w:rsid w:val="00C57536"/>
    <w:rsid w:val="00C71145"/>
    <w:rsid w:val="00C80605"/>
    <w:rsid w:val="00C83F17"/>
    <w:rsid w:val="00C86C87"/>
    <w:rsid w:val="00CA68C9"/>
    <w:rsid w:val="00CB5507"/>
    <w:rsid w:val="00CC7F9A"/>
    <w:rsid w:val="00CD427C"/>
    <w:rsid w:val="00CE21BB"/>
    <w:rsid w:val="00D01FFA"/>
    <w:rsid w:val="00D24A9A"/>
    <w:rsid w:val="00D41796"/>
    <w:rsid w:val="00D740B9"/>
    <w:rsid w:val="00D9135D"/>
    <w:rsid w:val="00D92390"/>
    <w:rsid w:val="00DA05E4"/>
    <w:rsid w:val="00DA1227"/>
    <w:rsid w:val="00DB35DC"/>
    <w:rsid w:val="00DC6F39"/>
    <w:rsid w:val="00DD48B4"/>
    <w:rsid w:val="00DD7ADB"/>
    <w:rsid w:val="00DE38D9"/>
    <w:rsid w:val="00DF6061"/>
    <w:rsid w:val="00E22EAC"/>
    <w:rsid w:val="00E30E11"/>
    <w:rsid w:val="00E348A4"/>
    <w:rsid w:val="00E56AFE"/>
    <w:rsid w:val="00E640B3"/>
    <w:rsid w:val="00E640D7"/>
    <w:rsid w:val="00E77782"/>
    <w:rsid w:val="00EE4742"/>
    <w:rsid w:val="00EF50A8"/>
    <w:rsid w:val="00F27843"/>
    <w:rsid w:val="00F30DAF"/>
    <w:rsid w:val="00F332BB"/>
    <w:rsid w:val="00F6092F"/>
    <w:rsid w:val="00F90AE1"/>
    <w:rsid w:val="00FB2841"/>
    <w:rsid w:val="00FB4C5F"/>
    <w:rsid w:val="00FC1D71"/>
    <w:rsid w:val="00FC2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BD5A7"/>
  <w15:docId w15:val="{3E8EF8B1-FFC0-4EDC-ABB9-BBE13739C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5824EA"/>
    <w:pPr>
      <w:overflowPunct w:val="0"/>
      <w:autoSpaceDE w:val="0"/>
      <w:autoSpaceDN w:val="0"/>
      <w:adjustRightInd w:val="0"/>
      <w:textAlignment w:val="baseline"/>
    </w:pPr>
    <w:rPr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1"/>
    <w:qFormat/>
    <w:rsid w:val="003E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97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5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D55697-511B-4C47-BB3E-D1B4F611A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718</Words>
  <Characters>4099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MU MC KOSICE-SIDL.KVP</Company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 GX620-04</dc:creator>
  <cp:lastModifiedBy>JUDr. Magdaléna Balážová</cp:lastModifiedBy>
  <cp:revision>13</cp:revision>
  <cp:lastPrinted>2023-09-07T09:21:00Z</cp:lastPrinted>
  <dcterms:created xsi:type="dcterms:W3CDTF">2024-06-13T06:07:00Z</dcterms:created>
  <dcterms:modified xsi:type="dcterms:W3CDTF">2024-06-17T11:57:00Z</dcterms:modified>
</cp:coreProperties>
</file>